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8101" w14:textId="77777777" w:rsidR="000C23E6" w:rsidRDefault="000C23E6" w:rsidP="000C23E6">
      <w:pPr>
        <w:widowControl w:val="0"/>
        <w:spacing w:line="240" w:lineRule="auto"/>
        <w:ind w:firstLine="709"/>
        <w:jc w:val="both"/>
      </w:pPr>
      <w:r>
        <w:t xml:space="preserve">Службой государственного финансового контроля республики Дагестан завешена </w:t>
      </w:r>
      <w:r w:rsidRPr="005C2090">
        <w:rPr>
          <w:bCs/>
          <w:iCs/>
          <w:szCs w:val="28"/>
        </w:rPr>
        <w:t>внепланов</w:t>
      </w:r>
      <w:r>
        <w:rPr>
          <w:bCs/>
          <w:iCs/>
          <w:szCs w:val="28"/>
        </w:rPr>
        <w:t>ая</w:t>
      </w:r>
      <w:r w:rsidRPr="005C2090">
        <w:rPr>
          <w:bCs/>
          <w:iCs/>
          <w:szCs w:val="28"/>
        </w:rPr>
        <w:t xml:space="preserve"> выездн</w:t>
      </w:r>
      <w:r>
        <w:rPr>
          <w:bCs/>
          <w:iCs/>
          <w:szCs w:val="28"/>
        </w:rPr>
        <w:t>ая</w:t>
      </w:r>
      <w:r w:rsidRPr="005C2090">
        <w:rPr>
          <w:bCs/>
          <w:iCs/>
          <w:szCs w:val="28"/>
        </w:rPr>
        <w:t xml:space="preserve"> </w:t>
      </w:r>
      <w:r w:rsidRPr="001411F1">
        <w:rPr>
          <w:bCs/>
        </w:rPr>
        <w:t xml:space="preserve">проверка </w:t>
      </w:r>
      <w:r w:rsidRPr="001411F1">
        <w:t xml:space="preserve">соблюдения Администрацией МР «Кулинский район» требований законодательства при исполнении государственного контракта, заключенного с ООО «АГАЗ» за счет средств, выделенных МКУ «Администрация Кулинского района» в 2019 году </w:t>
      </w:r>
      <w:r>
        <w:t xml:space="preserve">на объект «Строительно-монтажные работы строительства </w:t>
      </w:r>
      <w:r w:rsidRPr="001411F1">
        <w:t xml:space="preserve">водопровода в с. </w:t>
      </w:r>
      <w:proofErr w:type="spellStart"/>
      <w:r w:rsidRPr="001411F1">
        <w:t>Ка</w:t>
      </w:r>
      <w:r>
        <w:t>ни</w:t>
      </w:r>
      <w:proofErr w:type="spellEnd"/>
      <w:r>
        <w:t xml:space="preserve"> Кулинского района Республики Дагестан»</w:t>
      </w:r>
    </w:p>
    <w:p w14:paraId="534F0669" w14:textId="77777777" w:rsidR="000C23E6" w:rsidRDefault="000C23E6" w:rsidP="000C23E6">
      <w:pPr>
        <w:spacing w:line="240" w:lineRule="auto"/>
        <w:ind w:firstLine="709"/>
        <w:jc w:val="both"/>
      </w:pPr>
      <w:r w:rsidRPr="00E51C20">
        <w:rPr>
          <w:szCs w:val="28"/>
        </w:rPr>
        <w:t xml:space="preserve">Акт </w:t>
      </w:r>
      <w:r w:rsidRPr="00E51C20">
        <w:rPr>
          <w:bCs/>
          <w:szCs w:val="28"/>
        </w:rPr>
        <w:t xml:space="preserve">проверки </w:t>
      </w:r>
      <w:r>
        <w:rPr>
          <w:bCs/>
          <w:szCs w:val="28"/>
        </w:rPr>
        <w:t>от 22 марта 2022 года</w:t>
      </w:r>
    </w:p>
    <w:p w14:paraId="19B5DE83" w14:textId="77777777" w:rsidR="000C23E6" w:rsidRDefault="000C23E6" w:rsidP="000C23E6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7125FE6F" w14:textId="77777777" w:rsidR="000C23E6" w:rsidRPr="002B1557" w:rsidRDefault="000C23E6" w:rsidP="000C23E6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599EE707" w14:textId="77777777" w:rsidR="000C23E6" w:rsidRDefault="000C23E6" w:rsidP="000C23E6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7674EFB4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E6"/>
    <w:rsid w:val="000C23E6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D825"/>
  <w15:chartTrackingRefBased/>
  <w15:docId w15:val="{3CD8ABA4-C3CB-4E9C-8901-FC2DB585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3E6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2023-07-07T06:55:00Z</dcterms:created>
  <dcterms:modified xsi:type="dcterms:W3CDTF">2023-07-07T06:55:00Z</dcterms:modified>
</cp:coreProperties>
</file>